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МИНИСТЕРСТВО ОБРАЗОВАНИЯ И МОЛОДЕЖНОЙ ПОЛИТИКИ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СВЕРДЛОВСКОЙ ОБЛАСТИ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НИЖНЕТАГИЛЬСКИЙ СТРОИТЕЛЬНЫЙ КОЛЛЕДЖ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Утверждаю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 xml:space="preserve">Директор ГАПОУ СО «Нижнетагильский 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строительный колледж »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t>_____________________</w:t>
      </w:r>
      <w:r w:rsidRPr="00A41F1E">
        <w:rPr>
          <w:sz w:val="28"/>
          <w:szCs w:val="28"/>
        </w:rPr>
        <w:t>Морозов О.В.</w:t>
      </w:r>
    </w:p>
    <w:p w:rsidR="00A41F1E" w:rsidRPr="00A41F1E" w:rsidRDefault="00A41F1E" w:rsidP="00A41F1E">
      <w:pPr>
        <w:spacing w:line="360" w:lineRule="auto"/>
        <w:ind w:left="5103"/>
      </w:pPr>
      <w:r w:rsidRPr="00A41F1E">
        <w:rPr>
          <w:sz w:val="28"/>
          <w:szCs w:val="28"/>
        </w:rPr>
        <w:t>«______»_________2023</w:t>
      </w:r>
      <w:r w:rsidRPr="00A41F1E">
        <w:rPr>
          <w:sz w:val="28"/>
          <w:szCs w:val="28"/>
          <w:lang w:val="en-US"/>
        </w:rPr>
        <w:t> </w:t>
      </w:r>
      <w:r w:rsidRPr="00A41F1E">
        <w:rPr>
          <w:sz w:val="28"/>
          <w:szCs w:val="28"/>
        </w:rPr>
        <w:t>г.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103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jc w:val="center"/>
        <w:rPr>
          <w:sz w:val="28"/>
          <w:szCs w:val="28"/>
        </w:rPr>
      </w:pPr>
      <w:r w:rsidRPr="00A41F1E">
        <w:rPr>
          <w:sz w:val="28"/>
          <w:szCs w:val="28"/>
        </w:rPr>
        <w:t>РАБОЧАЯ ПРОГРАММА УЧЕБНОЙ ДИСЦИПЛИНЫ</w:t>
      </w:r>
    </w:p>
    <w:p w:rsidR="00A41F1E" w:rsidRPr="00A41F1E" w:rsidRDefault="00383892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ОД 08</w:t>
      </w:r>
      <w:r w:rsidR="00A41F1E" w:rsidRPr="00A41F1E">
        <w:rPr>
          <w:sz w:val="28"/>
          <w:szCs w:val="28"/>
        </w:rPr>
        <w:t xml:space="preserve"> ИНФОРМАТИКА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для специальности СПО</w:t>
      </w:r>
    </w:p>
    <w:p w:rsidR="00383892" w:rsidRDefault="00383892" w:rsidP="00A41F1E">
      <w:pPr>
        <w:spacing w:line="360" w:lineRule="auto"/>
        <w:rPr>
          <w:rFonts w:eastAsia="Calibri"/>
          <w:bCs/>
          <w:sz w:val="28"/>
          <w:szCs w:val="28"/>
        </w:rPr>
      </w:pPr>
      <w:r w:rsidRPr="00383892">
        <w:rPr>
          <w:bCs/>
          <w:sz w:val="28"/>
          <w:szCs w:val="28"/>
        </w:rPr>
        <w:t>21.02.19 Землеустройство</w:t>
      </w:r>
      <w:r w:rsidRPr="00383892">
        <w:rPr>
          <w:rFonts w:eastAsia="Calibri"/>
          <w:bCs/>
          <w:sz w:val="28"/>
          <w:szCs w:val="28"/>
        </w:rPr>
        <w:t xml:space="preserve"> 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Форма обучения: очная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обучения:3 года 10</w:t>
      </w:r>
      <w:r w:rsidRPr="00A41F1E">
        <w:rPr>
          <w:rFonts w:eastAsia="Calibri"/>
          <w:sz w:val="28"/>
          <w:szCs w:val="28"/>
        </w:rPr>
        <w:t xml:space="preserve"> месяцев</w:t>
      </w:r>
    </w:p>
    <w:p w:rsidR="00A41F1E" w:rsidRPr="00A41F1E" w:rsidRDefault="00A41F1E" w:rsidP="00A41F1E">
      <w:pPr>
        <w:spacing w:line="360" w:lineRule="auto"/>
        <w:rPr>
          <w:sz w:val="28"/>
          <w:szCs w:val="28"/>
        </w:rPr>
      </w:pPr>
      <w:r w:rsidRPr="00A41F1E">
        <w:rPr>
          <w:rFonts w:eastAsia="Calibri"/>
          <w:sz w:val="28"/>
          <w:szCs w:val="28"/>
        </w:rPr>
        <w:t>Уровень освоения: базовый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41F1E">
        <w:rPr>
          <w:caps/>
          <w:sz w:val="28"/>
          <w:szCs w:val="28"/>
        </w:rPr>
        <w:t>2023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br w:type="page"/>
      </w:r>
      <w:r w:rsidRPr="00A41F1E">
        <w:rPr>
          <w:sz w:val="28"/>
          <w:szCs w:val="28"/>
        </w:rPr>
        <w:lastRenderedPageBreak/>
        <w:t xml:space="preserve">Рабочая программа учебной дисциплины «Информатика» </w:t>
      </w:r>
      <w:r w:rsidR="00383892" w:rsidRPr="00383892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383892" w:rsidRPr="00383892">
        <w:rPr>
          <w:sz w:val="28"/>
          <w:szCs w:val="28"/>
        </w:rPr>
        <w:t xml:space="preserve">среднего профессионального образования </w:t>
      </w:r>
      <w:r w:rsidR="00383892" w:rsidRPr="00383892">
        <w:rPr>
          <w:rFonts w:eastAsia="Calibri"/>
          <w:sz w:val="28"/>
          <w:szCs w:val="28"/>
        </w:rPr>
        <w:t>21.02.19 Землеустройство</w:t>
      </w:r>
      <w:r w:rsidR="00383892" w:rsidRPr="00383892">
        <w:rPr>
          <w:sz w:val="28"/>
          <w:szCs w:val="28"/>
        </w:rPr>
        <w:t xml:space="preserve">, </w:t>
      </w:r>
      <w:proofErr w:type="gramStart"/>
      <w:r w:rsidR="00383892" w:rsidRPr="00383892">
        <w:rPr>
          <w:sz w:val="28"/>
          <w:szCs w:val="28"/>
        </w:rPr>
        <w:t>утверждённого  приказом</w:t>
      </w:r>
      <w:proofErr w:type="gramEnd"/>
      <w:r w:rsidR="00383892" w:rsidRPr="00383892">
        <w:rPr>
          <w:sz w:val="28"/>
          <w:szCs w:val="28"/>
        </w:rPr>
        <w:t xml:space="preserve"> Министерства просвещения Российской Федерации от 18 мая 2022 г. N 339</w:t>
      </w:r>
      <w:r w:rsidR="00383892" w:rsidRPr="00383892">
        <w:rPr>
          <w:b/>
          <w:sz w:val="28"/>
          <w:szCs w:val="28"/>
        </w:rPr>
        <w:t xml:space="preserve">, </w:t>
      </w:r>
      <w:r w:rsidR="00383892" w:rsidRPr="00383892">
        <w:rPr>
          <w:sz w:val="28"/>
          <w:szCs w:val="28"/>
        </w:rPr>
        <w:t>ФГОС СОО, утвержденного приказом</w:t>
      </w:r>
      <w:r w:rsidR="00383892" w:rsidRPr="00383892">
        <w:rPr>
          <w:rFonts w:eastAsia="Calibri"/>
          <w:szCs w:val="22"/>
          <w:lang w:eastAsia="en-US"/>
        </w:rPr>
        <w:t xml:space="preserve"> </w:t>
      </w:r>
      <w:r w:rsidR="00383892" w:rsidRPr="00383892">
        <w:rPr>
          <w:sz w:val="28"/>
          <w:szCs w:val="28"/>
        </w:rPr>
        <w:t>Министерства образования и науки РФ от 7 декабря 2017 г. № 1196 (с изменениями на 12 августа 2022 года)</w:t>
      </w:r>
    </w:p>
    <w:p w:rsidR="00A41F1E" w:rsidRPr="00A41F1E" w:rsidRDefault="00A41F1E" w:rsidP="00A41F1E"/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A41F1E" w:rsidRPr="00A41F1E" w:rsidTr="00383892">
        <w:trPr>
          <w:trHeight w:val="80"/>
        </w:trPr>
        <w:tc>
          <w:tcPr>
            <w:tcW w:w="9570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A41F1E" w:rsidRPr="00A41F1E" w:rsidRDefault="00A41F1E" w:rsidP="00A41F1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Разработчики: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proofErr w:type="spellStart"/>
      <w:r w:rsidRPr="00A41F1E">
        <w:rPr>
          <w:sz w:val="28"/>
          <w:szCs w:val="28"/>
        </w:rPr>
        <w:t>Милькина</w:t>
      </w:r>
      <w:proofErr w:type="spellEnd"/>
      <w:r w:rsidRPr="00A41F1E">
        <w:rPr>
          <w:sz w:val="28"/>
          <w:szCs w:val="28"/>
        </w:rPr>
        <w:t xml:space="preserve"> Екатерина Алексеевна, преподаватель </w:t>
      </w:r>
      <w:proofErr w:type="spellStart"/>
      <w:r w:rsidRPr="00A41F1E">
        <w:rPr>
          <w:sz w:val="28"/>
          <w:szCs w:val="28"/>
        </w:rPr>
        <w:t>спецдисциплин</w:t>
      </w:r>
      <w:proofErr w:type="spellEnd"/>
      <w:r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383892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Селезнева</w:t>
      </w:r>
      <w:r w:rsidR="00A41F1E" w:rsidRPr="00A41F1E">
        <w:rPr>
          <w:sz w:val="28"/>
          <w:szCs w:val="28"/>
        </w:rPr>
        <w:t xml:space="preserve"> Алена Сергеевна,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A41F1E"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A41F1E" w:rsidRPr="00A41F1E" w:rsidTr="00383892">
        <w:tc>
          <w:tcPr>
            <w:tcW w:w="5064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РАССМОТРЕНА 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на заседании ПЦК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СОГЛАСОВАНА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41F1E">
              <w:rPr>
                <w:sz w:val="28"/>
                <w:szCs w:val="28"/>
              </w:rPr>
              <w:t>Методсовета</w:t>
            </w:r>
            <w:proofErr w:type="spellEnd"/>
            <w:r w:rsidRPr="00A41F1E">
              <w:rPr>
                <w:sz w:val="28"/>
                <w:szCs w:val="28"/>
              </w:rPr>
              <w:t>, протокол №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383892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Председатель:____________________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383892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41F1E">
        <w:rPr>
          <w:sz w:val="32"/>
          <w:szCs w:val="28"/>
        </w:rPr>
        <w:br w:type="page"/>
      </w:r>
      <w:r w:rsidRPr="00A41F1E">
        <w:rPr>
          <w:sz w:val="32"/>
          <w:szCs w:val="28"/>
        </w:rPr>
        <w:lastRenderedPageBreak/>
        <w:t>СОДЕРЖАНИЕ</w:t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8330"/>
      </w:tblGrid>
      <w:tr w:rsidR="00A41F1E" w:rsidRPr="00A41F1E" w:rsidTr="00383892">
        <w:trPr>
          <w:trHeight w:val="86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ОБЩАЯ ХАРАКТЕРИСТИКА  РАБОЧЕЙ ПРОГРАММЫ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383892">
        <w:trPr>
          <w:trHeight w:val="397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383892">
        <w:trPr>
          <w:trHeight w:val="91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УСЛОВИЯ РЕАЛИЗАЦИИ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383892">
        <w:trPr>
          <w:trHeight w:val="670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numPr>
          <w:ilvl w:val="0"/>
          <w:numId w:val="25"/>
        </w:numPr>
        <w:spacing w:line="360" w:lineRule="auto"/>
        <w:jc w:val="center"/>
        <w:rPr>
          <w:sz w:val="28"/>
          <w:szCs w:val="28"/>
        </w:rPr>
      </w:pPr>
      <w:r w:rsidRPr="00A41F1E">
        <w:br w:type="page"/>
      </w:r>
      <w:bookmarkStart w:id="0" w:name="_Toc244886109"/>
      <w:r w:rsidRPr="00A41F1E">
        <w:rPr>
          <w:sz w:val="32"/>
          <w:szCs w:val="28"/>
        </w:rPr>
        <w:lastRenderedPageBreak/>
        <w:t>ОБЩАЯ ХАРАКТЕРИСТИКА</w:t>
      </w:r>
      <w:r w:rsidRPr="00A41F1E">
        <w:rPr>
          <w:sz w:val="32"/>
          <w:szCs w:val="32"/>
        </w:rPr>
        <w:t xml:space="preserve"> РАБОЧЕЙ ПРОГРАММЫ УЧЕБНОЙ ДИСЦИПЛИНЫ «</w:t>
      </w:r>
      <w:r w:rsidRPr="00A41F1E">
        <w:rPr>
          <w:sz w:val="32"/>
          <w:szCs w:val="28"/>
        </w:rPr>
        <w:t>ИНФОРМАТИКА»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41F1E">
        <w:rPr>
          <w:sz w:val="32"/>
          <w:szCs w:val="28"/>
        </w:rPr>
        <w:t>1.1. Область применения программы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Рабочая учебная программа учебной дисциплины «Информатика» является частью основной образовательной программы </w:t>
      </w:r>
      <w:r w:rsidR="00383892" w:rsidRPr="00383892">
        <w:rPr>
          <w:sz w:val="28"/>
          <w:szCs w:val="28"/>
        </w:rPr>
        <w:t>21.02.19 Землеустройство</w:t>
      </w:r>
      <w:r>
        <w:rPr>
          <w:sz w:val="28"/>
          <w:szCs w:val="28"/>
        </w:rPr>
        <w:t>.</w:t>
      </w:r>
    </w:p>
    <w:p w:rsidR="00A41F1E" w:rsidRPr="00A41F1E" w:rsidRDefault="00A41F1E" w:rsidP="00A41F1E">
      <w:pPr>
        <w:spacing w:line="360" w:lineRule="auto"/>
        <w:ind w:firstLine="709"/>
        <w:contextualSpacing/>
        <w:jc w:val="both"/>
        <w:rPr>
          <w:sz w:val="36"/>
          <w:szCs w:val="28"/>
        </w:rPr>
      </w:pPr>
      <w:r w:rsidRPr="00A41F1E">
        <w:rPr>
          <w:sz w:val="32"/>
          <w:szCs w:val="28"/>
        </w:rPr>
        <w:t>1.2. Место дисциплины в структуре основной профессиональной образовательной программы</w:t>
      </w:r>
      <w:r w:rsidRPr="00A41F1E">
        <w:rPr>
          <w:sz w:val="36"/>
          <w:szCs w:val="28"/>
        </w:rPr>
        <w:t xml:space="preserve">:  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 xml:space="preserve"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</w:t>
      </w:r>
      <w:proofErr w:type="gramStart"/>
      <w:r w:rsidRPr="00A41F1E">
        <w:rPr>
          <w:rFonts w:eastAsia="Calibri"/>
          <w:sz w:val="28"/>
          <w:szCs w:val="28"/>
          <w:lang w:eastAsia="en-US"/>
        </w:rPr>
        <w:t>утвержденной  на</w:t>
      </w:r>
      <w:proofErr w:type="gramEnd"/>
      <w:r w:rsidRPr="00A41F1E">
        <w:rPr>
          <w:rFonts w:eastAsia="Calibri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  <w:sectPr w:rsidR="00A41F1E" w:rsidRPr="00A41F1E" w:rsidSect="0038389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41F1E" w:rsidRPr="00A41F1E" w:rsidRDefault="00A41F1E" w:rsidP="00A41F1E">
      <w:pPr>
        <w:numPr>
          <w:ilvl w:val="1"/>
          <w:numId w:val="25"/>
        </w:numPr>
        <w:suppressAutoHyphens/>
        <w:spacing w:line="360" w:lineRule="auto"/>
        <w:ind w:firstLine="851"/>
        <w:contextualSpacing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Цель и планируемые результаты освоения дисциплины:</w:t>
      </w:r>
    </w:p>
    <w:p w:rsidR="00A41F1E" w:rsidRPr="00A41F1E" w:rsidRDefault="00A41F1E" w:rsidP="00A41F1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A41F1E" w:rsidRPr="00A41F1E" w:rsidTr="00383892">
        <w:tc>
          <w:tcPr>
            <w:tcW w:w="4924" w:type="dxa"/>
            <w:vMerge w:val="restart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Планируемые результаты освоения дисциплины</w:t>
            </w:r>
          </w:p>
        </w:tc>
      </w:tr>
      <w:tr w:rsidR="00A41F1E" w:rsidRPr="00A41F1E" w:rsidTr="00383892">
        <w:tc>
          <w:tcPr>
            <w:tcW w:w="4924" w:type="dxa"/>
            <w:vMerge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Общие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Дисциплинарные (предметные)</w:t>
            </w:r>
            <w:r w:rsidRPr="00A41F1E">
              <w:rPr>
                <w:vertAlign w:val="superscript"/>
              </w:rPr>
              <w:footnoteReference w:id="1"/>
            </w:r>
          </w:p>
        </w:tc>
      </w:tr>
      <w:tr w:rsidR="00A41F1E" w:rsidRPr="00A41F1E" w:rsidTr="00383892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  <w:rPr>
                <w:rFonts w:eastAsia="Calibri"/>
              </w:rPr>
            </w:pPr>
            <w:r w:rsidRPr="00A41F1E">
              <w:rPr>
                <w:rFonts w:eastAsia="Calibri"/>
              </w:rPr>
              <w:t>ОК 01. Выбирать способы решения задач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rPr>
                <w:rFonts w:eastAsia="Calibri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части трудового воспитания: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труду, осознание ценности мастерства, трудолюбие;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интерес к различным сферам профессиональной деятельности,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базовые логические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самостоятельно формулировать и актуализировать проблему, рассматривать ее всесторонне;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определять цели деятельности, задавать параметры и критерии их достижения;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закономерности и противоречия в рассматриваемых явлениях;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вносить коррективы в деятельность, </w:t>
            </w:r>
            <w:r w:rsidRPr="00A41F1E"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развивать креативное мышление при решении жизненных проблем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базовые исследовательские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переносить знания в познавательную и практическую области жизнедеятельности;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интегрировать знания из разных предметных областей;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выдвигать новые идеи, предлагать оригинальные подходы 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A41F1E" w:rsidRPr="00A41F1E" w:rsidTr="00383892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области ценности научного познания: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</w:r>
            <w:proofErr w:type="spellStart"/>
            <w:r w:rsidRPr="00A41F1E">
              <w:t>сформированность</w:t>
            </w:r>
            <w:proofErr w:type="spellEnd"/>
            <w:r w:rsidRPr="00A41F1E">
              <w:tab/>
              <w:t>мировоззрения,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соответствующего современному уровню развития науки и общественной практики, основанного на диалоге культур, </w:t>
            </w:r>
            <w:r w:rsidRPr="00A41F1E">
              <w:lastRenderedPageBreak/>
              <w:t>способствующего осознанию своего места в поликультурном мире;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работа с информацией: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A41F1E">
              <w:lastRenderedPageBreak/>
              <w:t>ресурсосбережения, правовых и этических норм, норм информационной безопасности;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</w:t>
            </w:r>
            <w:r w:rsidRPr="00A41F1E">
              <w:lastRenderedPageBreak/>
              <w:t>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</w:t>
            </w:r>
            <w:r w:rsidRPr="00A41F1E">
              <w:lastRenderedPageBreak/>
              <w:t>передаче данных;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>, C++,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 xml:space="preserve">, C++, С#) типовые </w:t>
            </w:r>
            <w:r w:rsidRPr="00A41F1E">
              <w:lastRenderedPageBreak/>
              <w:t>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уметь использовать компьютерно-математические модели для анализа </w:t>
            </w:r>
            <w:r w:rsidRPr="00A41F1E">
              <w:lastRenderedPageBreak/>
              <w:t>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  <w:sectPr w:rsidR="00A41F1E" w:rsidRPr="00A41F1E" w:rsidSect="00383892">
          <w:headerReference w:type="default" r:id="rId8"/>
          <w:footerReference w:type="even" r:id="rId9"/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2. Структура и содержание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-180"/>
        <w:jc w:val="both"/>
        <w:rPr>
          <w:sz w:val="32"/>
          <w:szCs w:val="28"/>
        </w:rPr>
      </w:pPr>
      <w:r w:rsidRPr="00A41F1E">
        <w:rPr>
          <w:sz w:val="32"/>
          <w:szCs w:val="28"/>
        </w:rPr>
        <w:t>21.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  <w:r w:rsidR="00383892">
              <w:rPr>
                <w:iCs/>
                <w:sz w:val="28"/>
                <w:szCs w:val="28"/>
              </w:rPr>
              <w:t>8</w:t>
            </w:r>
          </w:p>
        </w:tc>
      </w:tr>
      <w:tr w:rsidR="00A41F1E" w:rsidRPr="00A41F1E" w:rsidTr="00383892">
        <w:trPr>
          <w:trHeight w:val="392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41F1E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color w:val="000000"/>
                <w:sz w:val="28"/>
                <w:szCs w:val="28"/>
              </w:rPr>
            </w:pPr>
            <w:r w:rsidRPr="00A41F1E">
              <w:rPr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383892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80</w:t>
            </w:r>
          </w:p>
        </w:tc>
      </w:tr>
      <w:tr w:rsidR="00A41F1E" w:rsidRPr="00A41F1E" w:rsidTr="0038389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 том числе: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10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383892">
              <w:rPr>
                <w:iCs/>
                <w:sz w:val="28"/>
                <w:szCs w:val="28"/>
              </w:rPr>
              <w:t>8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5</w:t>
            </w:r>
            <w:r w:rsidR="00A5330A">
              <w:rPr>
                <w:iCs/>
                <w:sz w:val="28"/>
                <w:szCs w:val="28"/>
              </w:rPr>
              <w:t>6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38389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38389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  <w:u w:val="single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bookmarkEnd w:id="0"/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  <w:sectPr w:rsidR="00A41F1E" w:rsidRPr="00A41F1E" w:rsidSect="00383892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32"/>
          <w:szCs w:val="28"/>
        </w:rPr>
      </w:pPr>
      <w:bookmarkStart w:id="1" w:name="_Toc244886110"/>
      <w:r w:rsidRPr="00A41F1E">
        <w:rPr>
          <w:sz w:val="32"/>
          <w:szCs w:val="28"/>
        </w:rPr>
        <w:t>2.2.Тематический план и содержание учебной дисциплины</w:t>
      </w:r>
      <w:r w:rsidRPr="00A41F1E">
        <w:rPr>
          <w:caps/>
          <w:sz w:val="32"/>
          <w:szCs w:val="28"/>
        </w:rPr>
        <w:t xml:space="preserve"> «</w:t>
      </w:r>
      <w:r w:rsidRPr="00A41F1E">
        <w:rPr>
          <w:sz w:val="32"/>
          <w:szCs w:val="28"/>
        </w:rPr>
        <w:t>Информатика»</w:t>
      </w: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1"/>
        <w:gridCol w:w="911"/>
        <w:gridCol w:w="85"/>
        <w:gridCol w:w="6449"/>
        <w:gridCol w:w="1063"/>
        <w:gridCol w:w="341"/>
        <w:gridCol w:w="1788"/>
      </w:tblGrid>
      <w:tr w:rsidR="00A41F1E" w:rsidRPr="00A41F1E" w:rsidTr="00383892">
        <w:trPr>
          <w:trHeight w:val="20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Cs/>
              </w:rPr>
            </w:pPr>
            <w:r w:rsidRPr="00A41F1E">
              <w:rPr>
                <w:bCs/>
              </w:rPr>
              <w:t>Наименование разделов и тем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Содержание учебного материала, лабораторные и практические работы обучающихся.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41F1E" w:rsidRPr="00A41F1E" w:rsidTr="00383892">
        <w:trPr>
          <w:trHeight w:val="54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1. Информация и информационные процессы.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383892">
        <w:trPr>
          <w:trHeight w:val="20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keepNext/>
              <w:suppressAutoHyphens/>
              <w:ind w:firstLine="567"/>
              <w:jc w:val="center"/>
              <w:outlineLvl w:val="1"/>
              <w:rPr>
                <w:iCs/>
              </w:rPr>
            </w:pPr>
            <w:r w:rsidRPr="00A41F1E">
              <w:rPr>
                <w:bCs/>
                <w:iCs/>
              </w:rPr>
              <w:t>Тема 1.1. Введение в дисциплину. Человек и информация.</w:t>
            </w:r>
            <w:r w:rsidRPr="00A41F1E">
              <w:rPr>
                <w:iCs/>
              </w:rPr>
              <w:t xml:space="preserve"> </w:t>
            </w:r>
            <w:r w:rsidRPr="00A41F1E">
              <w:rPr>
                <w:bCs/>
                <w:iCs/>
              </w:rPr>
              <w:t>Информационные процессы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383892">
        <w:trPr>
          <w:trHeight w:val="20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1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360"/>
              <w:jc w:val="both"/>
              <w:rPr>
                <w:bCs/>
              </w:rPr>
            </w:pPr>
            <w:r w:rsidRPr="00A41F1E">
              <w:t>Лекция 1.Информатика как научная дисциплина. Место информатики в научном мировоззрении. Понятие информации. Человек и информация. 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Количество информации и единицы измерения»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2. Компьютер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383892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Тема 2.1. Основные устройства компьютера.  Программное обеспечение компьютера. Операционная система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2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2. Архитектура ЭВМ. Магистрально – модульный принцип построения компьютера. Процессор. Характеристики процессора. Виды памяти ЭВМ. Внутренняя память, ее виды и свойства. Внешняя память, ее виды, назначение. Основные и прочие периферийные устройства. 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ОК 02</w:t>
            </w:r>
          </w:p>
        </w:tc>
      </w:tr>
      <w:tr w:rsidR="00A41F1E" w:rsidRPr="00A41F1E" w:rsidTr="00383892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 xml:space="preserve">Раздел 3. Системы счисления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383892">
        <w:trPr>
          <w:trHeight w:val="498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 xml:space="preserve">Тема 3.1.Системы </w:t>
            </w:r>
            <w:proofErr w:type="gramStart"/>
            <w:r w:rsidRPr="00A41F1E">
              <w:t>счисления</w:t>
            </w:r>
            <w:proofErr w:type="gramEnd"/>
            <w:r w:rsidRPr="00A41F1E">
              <w:t xml:space="preserve"> используемые в компьютере.</w:t>
            </w: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383892">
        <w:trPr>
          <w:trHeight w:val="924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7"/>
            </w:pPr>
            <w:r w:rsidRPr="00A41F1E">
              <w:rPr>
                <w:bCs/>
              </w:rPr>
              <w:t>3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3. Системы счисления, используемые в ЭВМ: двоичная, восьмеричная, шестнадцатеричная. Двоичная арифметика Двоичная форма представления информации. Позиционные и непозиционные системы счисления. </w:t>
            </w:r>
            <w:r w:rsidRPr="00A41F1E">
              <w:lastRenderedPageBreak/>
              <w:t>Алгоритмы перевода чисел из одной системы счисления в другую. Представление чисел в памяти ЭВМ: представление чисел с фиксированной и плавающей точкой, прямой, обратный и дополнительный коды.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41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r w:rsidRPr="00A41F1E">
              <w:t>Раздел 4 Телекоммуникационные технологии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39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4.1 Телекоммуникационные технологии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4.2 Информационная</w:t>
            </w:r>
          </w:p>
          <w:p w:rsidR="00A41F1E" w:rsidRPr="00A41F1E" w:rsidRDefault="00A41F1E" w:rsidP="00A41F1E">
            <w:pPr>
              <w:jc w:val="center"/>
            </w:pPr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159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4. Телекоммуникационные технологии. 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8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5. Информационная безопасность и тренды в развитии цифровых технологий.</w:t>
            </w:r>
          </w:p>
          <w:p w:rsidR="00A41F1E" w:rsidRPr="00A41F1E" w:rsidRDefault="00A41F1E" w:rsidP="00A41F1E">
            <w:pPr>
              <w:jc w:val="both"/>
            </w:pPr>
            <w:r w:rsidRPr="00A41F1E">
              <w:t>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9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5. Информационные технологии.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Практические занятия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68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5.1 Информационная</w:t>
            </w:r>
          </w:p>
          <w:p w:rsidR="00A41F1E" w:rsidRPr="00A41F1E" w:rsidRDefault="00A41F1E" w:rsidP="00A41F1E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 «ТБ при работе с ПК. Принципы организации парольной защиты. Шифрование с помощью программы-архиватора 7-</w:t>
            </w:r>
            <w:r w:rsidRPr="00A41F1E">
              <w:rPr>
                <w:lang w:val="en-US"/>
              </w:rPr>
              <w:t>zip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01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5.2. Технология обработки графической информации.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3490E">
            <w:r w:rsidRPr="00A41F1E">
              <w:t>Практическая работа №</w:t>
            </w:r>
            <w:r w:rsidR="00A3490E">
              <w:t>2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распылителем. Графические примитивы».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6048F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r w:rsidRPr="00A41F1E">
              <w:t>Практическая работа №</w:t>
            </w:r>
            <w:r w:rsidR="00A3490E">
              <w:t>3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Копирование, перемещение, лупа</w:t>
            </w:r>
            <w:r>
              <w:t>.</w:t>
            </w:r>
            <w:r w:rsidRPr="00A41F1E">
              <w:t xml:space="preserve"> Инструмент «Кривая».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6048FE" w:rsidRPr="00A41F1E" w:rsidTr="00383892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8FE" w:rsidRPr="00A41F1E" w:rsidRDefault="006048F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8FE" w:rsidRPr="00A41F1E" w:rsidRDefault="006048FE" w:rsidP="00A41F1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8FE" w:rsidRPr="00A41F1E" w:rsidRDefault="006048FE" w:rsidP="00A3490E">
            <w:r>
              <w:t>Практическая работа №</w:t>
            </w:r>
            <w:r w:rsidR="00A3490E">
              <w:t>4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Инструмент «Кривая».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8FE" w:rsidRPr="00A41F1E" w:rsidRDefault="006048F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FE" w:rsidRPr="00A41F1E" w:rsidRDefault="006048F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48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6048FE" w:rsidP="00A41F1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3490E">
            <w:r w:rsidRPr="00A41F1E">
              <w:t>Практическая работа №</w:t>
            </w:r>
            <w:r w:rsidR="00A3490E">
              <w:t>5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Комплексная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5.3. Технология обработки текстовой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pPr>
              <w:jc w:val="both"/>
            </w:pPr>
            <w:r w:rsidRPr="00A41F1E">
              <w:t>Практическая работа №</w:t>
            </w:r>
            <w:r w:rsidR="00A3490E"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форматирование документов».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pPr>
              <w:jc w:val="both"/>
            </w:pPr>
            <w:r w:rsidRPr="00A41F1E">
              <w:t>Практическая работа №</w:t>
            </w:r>
            <w:r w:rsidR="00A3490E"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Абзац, оформление абзацев.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pPr>
              <w:jc w:val="both"/>
            </w:pPr>
            <w:r w:rsidRPr="00A41F1E">
              <w:t>Практическая работа №</w:t>
            </w:r>
            <w:r w:rsidR="00A3490E">
              <w:t>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</w:t>
            </w:r>
            <w:r w:rsidRPr="00A41F1E">
              <w:rPr>
                <w:bCs/>
              </w:rPr>
              <w:t>орматирование таблиц»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r w:rsidRPr="00A41F1E">
              <w:t>Практическая работа №</w:t>
            </w:r>
            <w:r w:rsidR="00A3490E">
              <w:t>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Работа с таблицами»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3490E">
            <w:pPr>
              <w:rPr>
                <w:bCs/>
              </w:rPr>
            </w:pPr>
            <w:r w:rsidRPr="00A41F1E">
              <w:t>Практическая работа №</w:t>
            </w:r>
            <w:r w:rsidR="00A3490E">
              <w:t>10</w:t>
            </w:r>
            <w:r w:rsidR="006048FE">
              <w:t xml:space="preserve">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Встроенный графический редактор».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 w:rsidR="00A3490E">
              <w:t>11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Редактор формул. Табуляция»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№1</w:t>
            </w:r>
            <w:r w:rsidR="00A3490E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списков в текстовых документах»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 w:rsidR="006048F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 w:rsidR="00A3490E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Колонки, буквица,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31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048FE"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 w:rsidR="00A3490E">
              <w:t>4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 Зачет по теме».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5.4 Технология обработки числовой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lastRenderedPageBreak/>
              <w:t>Практические занятия</w:t>
            </w: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6048FE" w:rsidP="00A41F1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A3490E">
              <w:t>5</w:t>
            </w:r>
            <w:r w:rsidRPr="00A41F1E">
              <w:t xml:space="preserve"> «Создание и редактирование табличного документа».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A3490E">
              <w:t>6</w:t>
            </w:r>
            <w:r w:rsidRPr="00A41F1E">
              <w:t xml:space="preserve"> «Форматирование ячеек»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№1</w:t>
            </w:r>
            <w:r w:rsidR="00A3490E">
              <w:t>7</w:t>
            </w:r>
            <w:r w:rsidRPr="00A41F1E">
              <w:t xml:space="preserve"> «Относительная и абсолютная адресация.».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A3490E">
              <w:t>8</w:t>
            </w:r>
            <w:r w:rsidRPr="00A41F1E">
              <w:t xml:space="preserve"> «Абсолютная адресация.  Статистическая обработка данных».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A3490E">
              <w:t>9</w:t>
            </w:r>
            <w:r w:rsidRPr="00A41F1E">
              <w:t xml:space="preserve"> «Деловая графика (диаграммы различных видов)»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</w:t>
            </w:r>
            <w:r w:rsidR="00A3490E">
              <w:t>20</w:t>
            </w:r>
            <w:r w:rsidRPr="00A41F1E">
              <w:t xml:space="preserve"> «Деловая графика (диаграммы различных видов)»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>
              <w:t>Практическая раб</w:t>
            </w:r>
            <w:r w:rsidR="00A3490E">
              <w:t>ота №21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A3490E">
              <w:t>2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C246D5">
        <w:trPr>
          <w:trHeight w:val="32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 w:rsidR="006048F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A3490E">
              <w:t>3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C246D5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048FE"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A3490E">
              <w:t>4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C246D5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6048FE" w:rsidP="00A41F1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№2</w:t>
            </w:r>
            <w:r w:rsidR="00A3490E">
              <w:t>5</w:t>
            </w:r>
            <w:r w:rsidRPr="00A41F1E">
              <w:t xml:space="preserve"> Зачет по теме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C246D5">
            <w:pPr>
              <w:jc w:val="center"/>
            </w:pPr>
            <w:r w:rsidRPr="00A41F1E">
              <w:t>ОК 02</w:t>
            </w:r>
            <w:bookmarkStart w:id="2" w:name="_GoBack"/>
            <w:bookmarkEnd w:id="2"/>
          </w:p>
        </w:tc>
      </w:tr>
      <w:tr w:rsidR="00A41F1E" w:rsidRPr="00A41F1E" w:rsidTr="001C5E9C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5.5. Организация баз данных</w:t>
            </w: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A41F1E" w:rsidRPr="00A41F1E" w:rsidRDefault="007A373B" w:rsidP="007A3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A373B">
              <w:rPr>
                <w:bCs/>
              </w:rPr>
              <w:t>Профессионально-ориентированное содержание</w:t>
            </w:r>
            <w:r w:rsidRPr="00A41F1E">
              <w:rPr>
                <w:bCs/>
              </w:rPr>
              <w:t xml:space="preserve"> </w:t>
            </w:r>
            <w:r w:rsidR="00A3490E">
              <w:rPr>
                <w:bCs/>
              </w:rPr>
              <w:t xml:space="preserve">                                              10</w:t>
            </w: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A3490E">
              <w:t>6</w:t>
            </w:r>
            <w:r w:rsidR="00C246D5">
              <w:t xml:space="preserve">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Интерфейс программы. Создание базы данных»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A3490E"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запросов»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A3490E">
              <w:t>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Создание форм.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A3490E">
              <w:t xml:space="preserve">9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отчетов».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6048FE">
            <w:pPr>
              <w:jc w:val="both"/>
            </w:pPr>
            <w:r w:rsidRPr="00A41F1E">
              <w:t>Практическая работа №</w:t>
            </w:r>
            <w:r w:rsidR="00A3490E">
              <w:t>30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.Зачетное занятие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A3490E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F1E" w:rsidRPr="00A41F1E" w:rsidRDefault="00A3490E" w:rsidP="00A41F1E">
            <w:pPr>
              <w:jc w:val="both"/>
            </w:pPr>
            <w: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5.6. Создание электронных презентаций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A3490E">
              <w:t>31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Интерфейс программы. Создание</w:t>
            </w:r>
            <w:r w:rsidRPr="00A41F1E">
              <w:rPr>
                <w:lang w:val="en-US"/>
              </w:rPr>
              <w:t xml:space="preserve"> </w:t>
            </w:r>
            <w:r w:rsidRPr="00A41F1E">
              <w:t>презентации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A3490E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Создание анимации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6048FE"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A3490E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Представление профессиональной информации в виде презентаций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C246D5">
        <w:trPr>
          <w:trHeight w:val="33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>
              <w:t>3</w:t>
            </w:r>
            <w:r w:rsidR="006048FE"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A3490E">
              <w:t>4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.Зачет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C246D5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383892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Default="006048FE" w:rsidP="00A41F1E">
            <w:pPr>
              <w:jc w:val="center"/>
            </w:pPr>
            <w:r>
              <w:t>40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A3490E">
              <w:t>5</w:t>
            </w:r>
            <w:r w:rsidR="006048FE">
              <w:t xml:space="preserve"> «К</w:t>
            </w:r>
            <w:r>
              <w:t>омплексная практическая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383892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540"/>
              <w:jc w:val="center"/>
            </w:pPr>
            <w:r w:rsidRPr="00A41F1E">
              <w:t>Обязательная аудиторная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rPr>
                <w:bCs/>
              </w:rPr>
              <w:t>8</w:t>
            </w:r>
            <w:r w:rsidR="00A3490E">
              <w:rPr>
                <w:bCs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383892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540"/>
              <w:jc w:val="right"/>
            </w:pPr>
            <w:r w:rsidRPr="00A41F1E">
              <w:t>Максимальная учебная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32"/>
          <w:szCs w:val="32"/>
        </w:rPr>
        <w:sectPr w:rsidR="00A41F1E" w:rsidRPr="00A41F1E" w:rsidSect="005C3DFD">
          <w:pgSz w:w="16838" w:h="11906" w:orient="landscape"/>
          <w:pgMar w:top="720" w:right="1134" w:bottom="85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28"/>
        </w:rPr>
        <w:lastRenderedPageBreak/>
        <w:t>3. Условия реализации рабочей программы учебной дисциплины</w:t>
      </w:r>
    </w:p>
    <w:p w:rsidR="00A41F1E" w:rsidRPr="00A41F1E" w:rsidRDefault="00A41F1E" w:rsidP="00A41F1E">
      <w:pPr>
        <w:rPr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32"/>
          <w:szCs w:val="28"/>
        </w:rPr>
      </w:pPr>
      <w:r w:rsidRPr="00A41F1E">
        <w:rPr>
          <w:bCs/>
          <w:color w:val="000000"/>
          <w:sz w:val="32"/>
          <w:szCs w:val="28"/>
        </w:rPr>
        <w:t>3.1. Реализация программы дисциплины требует наличия учебного кабинета «Информационных технологий»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Оборудование учебного кабинета: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 посадочные места по количеству обучающихся;</w:t>
      </w:r>
    </w:p>
    <w:p w:rsidR="00A41F1E" w:rsidRPr="00A41F1E" w:rsidRDefault="00A41F1E" w:rsidP="00A41F1E">
      <w:pPr>
        <w:numPr>
          <w:ilvl w:val="0"/>
          <w:numId w:val="21"/>
        </w:numPr>
        <w:spacing w:line="360" w:lineRule="auto"/>
        <w:rPr>
          <w:bCs/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рабочее место преподавателя.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Технические средства обучения: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компьютеры по количеству обучающихся;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 преподавателя.</w:t>
      </w:r>
    </w:p>
    <w:p w:rsidR="00A41F1E" w:rsidRPr="00A41F1E" w:rsidRDefault="00A41F1E" w:rsidP="00A41F1E">
      <w:pPr>
        <w:keepNext/>
        <w:spacing w:line="360" w:lineRule="auto"/>
        <w:ind w:left="426" w:firstLine="141"/>
        <w:outlineLvl w:val="0"/>
        <w:rPr>
          <w:bCs/>
          <w:color w:val="000000"/>
          <w:kern w:val="32"/>
          <w:sz w:val="28"/>
          <w:szCs w:val="28"/>
        </w:rPr>
      </w:pPr>
      <w:r w:rsidRPr="00A41F1E">
        <w:rPr>
          <w:bCs/>
          <w:color w:val="000000"/>
          <w:kern w:val="32"/>
          <w:sz w:val="28"/>
          <w:szCs w:val="28"/>
        </w:rPr>
        <w:t>Программное обеспечение:</w:t>
      </w:r>
    </w:p>
    <w:p w:rsidR="00A41F1E" w:rsidRPr="00A41F1E" w:rsidRDefault="00A41F1E" w:rsidP="00A41F1E">
      <w:pPr>
        <w:keepNext/>
        <w:spacing w:line="360" w:lineRule="auto"/>
        <w:outlineLvl w:val="3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 xml:space="preserve">Раздел 1, 2  Информация и информационные процессы. Системы счисления 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ОС </w:t>
      </w:r>
      <w:r w:rsidRPr="00A41F1E">
        <w:rPr>
          <w:color w:val="000000"/>
          <w:sz w:val="28"/>
          <w:szCs w:val="28"/>
          <w:lang w:val="en-US"/>
        </w:rPr>
        <w:t xml:space="preserve">Windows </w:t>
      </w:r>
      <w:r w:rsidRPr="00A41F1E">
        <w:rPr>
          <w:color w:val="000000"/>
          <w:sz w:val="28"/>
          <w:szCs w:val="28"/>
        </w:rPr>
        <w:t>8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«Калькулятор».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«Блокнот»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3. Компьютер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Операционная среда </w:t>
      </w:r>
      <w:r w:rsidRPr="00A41F1E">
        <w:rPr>
          <w:color w:val="000000"/>
          <w:sz w:val="28"/>
          <w:szCs w:val="28"/>
          <w:lang w:val="en-US"/>
        </w:rPr>
        <w:t>Windows</w:t>
      </w:r>
      <w:r w:rsidRPr="00A41F1E">
        <w:rPr>
          <w:color w:val="000000"/>
          <w:sz w:val="28"/>
          <w:szCs w:val="28"/>
        </w:rPr>
        <w:t xml:space="preserve"> 8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4. Информационные технологии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Графический редактор 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Текстовый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Word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Табличный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Excel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СУБД </w:t>
      </w:r>
      <w:r w:rsidRPr="00A41F1E">
        <w:rPr>
          <w:color w:val="000000"/>
          <w:sz w:val="28"/>
          <w:szCs w:val="28"/>
          <w:lang w:val="en-US"/>
        </w:rPr>
        <w:t>MS Access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  <w:lang w:val="en-US"/>
        </w:rPr>
        <w:t>MS Power Point</w:t>
      </w:r>
    </w:p>
    <w:p w:rsidR="00A41F1E" w:rsidRPr="00A41F1E" w:rsidRDefault="00A41F1E" w:rsidP="00A41F1E">
      <w:pPr>
        <w:keepNext/>
        <w:spacing w:line="360" w:lineRule="auto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caps/>
          <w:kern w:val="32"/>
          <w:sz w:val="28"/>
          <w:szCs w:val="28"/>
        </w:rPr>
        <w:br w:type="page"/>
      </w:r>
      <w:r w:rsidRPr="00A41F1E">
        <w:rPr>
          <w:bCs/>
          <w:caps/>
          <w:kern w:val="32"/>
          <w:sz w:val="32"/>
          <w:szCs w:val="28"/>
        </w:rPr>
        <w:lastRenderedPageBreak/>
        <w:t xml:space="preserve">3.2. </w:t>
      </w:r>
      <w:r w:rsidRPr="00A41F1E">
        <w:rPr>
          <w:bCs/>
          <w:kern w:val="32"/>
          <w:sz w:val="32"/>
          <w:szCs w:val="28"/>
        </w:rPr>
        <w:t>Информационное обеспечение реализации программы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Основные источники: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 xml:space="preserve">Матвеева, Т.А. Информационная культура. Информатика и информационные технологии.  10-11 класс. Учебное </w:t>
      </w:r>
      <w:proofErr w:type="gramStart"/>
      <w:r w:rsidRPr="00A41F1E">
        <w:rPr>
          <w:color w:val="000000"/>
          <w:spacing w:val="-13"/>
          <w:sz w:val="28"/>
          <w:szCs w:val="28"/>
        </w:rPr>
        <w:t>пособие./</w:t>
      </w:r>
      <w:proofErr w:type="gramEnd"/>
      <w:r w:rsidRPr="00A41F1E">
        <w:rPr>
          <w:color w:val="000000"/>
          <w:spacing w:val="-13"/>
          <w:sz w:val="28"/>
          <w:szCs w:val="28"/>
        </w:rPr>
        <w:t xml:space="preserve"> Т.А. Матвеева, А. Г. </w:t>
      </w:r>
      <w:proofErr w:type="spellStart"/>
      <w:r w:rsidRPr="00A41F1E">
        <w:rPr>
          <w:color w:val="000000"/>
          <w:spacing w:val="-13"/>
          <w:sz w:val="28"/>
          <w:szCs w:val="28"/>
        </w:rPr>
        <w:t>Гейн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В.В.Мачульский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 Т. В. </w:t>
      </w:r>
      <w:proofErr w:type="spellStart"/>
      <w:r w:rsidRPr="00A41F1E">
        <w:rPr>
          <w:color w:val="000000"/>
          <w:spacing w:val="-13"/>
          <w:sz w:val="28"/>
          <w:szCs w:val="28"/>
        </w:rPr>
        <w:t>Шпота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В. И. Кадочникова, В. И. </w:t>
      </w:r>
      <w:proofErr w:type="spellStart"/>
      <w:r w:rsidRPr="00A41F1E">
        <w:rPr>
          <w:color w:val="000000"/>
          <w:spacing w:val="-13"/>
          <w:sz w:val="28"/>
          <w:szCs w:val="28"/>
        </w:rPr>
        <w:t>Жильцова</w:t>
      </w:r>
      <w:proofErr w:type="spellEnd"/>
      <w:r w:rsidRPr="00A41F1E">
        <w:rPr>
          <w:color w:val="000000"/>
          <w:spacing w:val="-13"/>
          <w:sz w:val="28"/>
          <w:szCs w:val="28"/>
        </w:rPr>
        <w:t>,  А. С. Щербинин, С. Н. Лапшина,  Д.Б. Шадрин – Екатеринбург.: Центр «Учебная книга», 2015. – 820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2"/>
          <w:sz w:val="28"/>
          <w:szCs w:val="28"/>
        </w:rPr>
        <w:t xml:space="preserve">Ефимова, О.В. Курс компьютерной технологии с основами информатики: Учебное пособие для старших классов./ О. </w:t>
      </w:r>
      <w:proofErr w:type="spellStart"/>
      <w:r w:rsidRPr="00A41F1E">
        <w:rPr>
          <w:color w:val="000000"/>
          <w:spacing w:val="-2"/>
          <w:sz w:val="28"/>
          <w:szCs w:val="28"/>
        </w:rPr>
        <w:t>В.Ефимова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2"/>
          <w:sz w:val="28"/>
          <w:szCs w:val="28"/>
        </w:rPr>
        <w:t>В.И.Морозов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 Н.К. </w:t>
      </w:r>
      <w:proofErr w:type="spellStart"/>
      <w:r w:rsidRPr="00A41F1E">
        <w:rPr>
          <w:color w:val="000000"/>
          <w:spacing w:val="-2"/>
          <w:sz w:val="28"/>
          <w:szCs w:val="28"/>
        </w:rPr>
        <w:t>Угринович</w:t>
      </w:r>
      <w:proofErr w:type="spellEnd"/>
      <w:r w:rsidRPr="00A41F1E">
        <w:rPr>
          <w:color w:val="000000"/>
          <w:spacing w:val="-2"/>
          <w:sz w:val="28"/>
          <w:szCs w:val="28"/>
        </w:rPr>
        <w:t>, -  М.: ООО «Издательство АСТ», 2014. –455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 xml:space="preserve">Макарова, Н.В. Информатика. 10 - 11 классы. </w:t>
      </w:r>
      <w:proofErr w:type="gramStart"/>
      <w:r w:rsidRPr="00A41F1E">
        <w:rPr>
          <w:color w:val="000000"/>
          <w:spacing w:val="-13"/>
          <w:sz w:val="28"/>
          <w:szCs w:val="28"/>
        </w:rPr>
        <w:t>Учебник./</w:t>
      </w:r>
      <w:proofErr w:type="gramEnd"/>
      <w:r w:rsidRPr="00A41F1E">
        <w:rPr>
          <w:color w:val="000000"/>
          <w:spacing w:val="-13"/>
          <w:sz w:val="28"/>
          <w:szCs w:val="28"/>
        </w:rPr>
        <w:t xml:space="preserve"> Под ред. Проф. Н.В. Макаровой., В.Б Акимов, </w:t>
      </w:r>
      <w:proofErr w:type="spellStart"/>
      <w:r w:rsidRPr="00A41F1E">
        <w:rPr>
          <w:color w:val="000000"/>
          <w:spacing w:val="-13"/>
          <w:sz w:val="28"/>
          <w:szCs w:val="28"/>
        </w:rPr>
        <w:t>Е.В.Петухова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О.Н.Смирнова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. -  </w:t>
      </w:r>
      <w:proofErr w:type="gramStart"/>
      <w:r w:rsidRPr="00A41F1E">
        <w:rPr>
          <w:color w:val="000000"/>
          <w:spacing w:val="-13"/>
          <w:sz w:val="28"/>
          <w:szCs w:val="28"/>
        </w:rPr>
        <w:t>СПб.:</w:t>
      </w:r>
      <w:proofErr w:type="gramEnd"/>
      <w:r w:rsidRPr="00A41F1E">
        <w:rPr>
          <w:color w:val="000000"/>
          <w:spacing w:val="-13"/>
          <w:sz w:val="28"/>
          <w:szCs w:val="28"/>
        </w:rPr>
        <w:t xml:space="preserve"> Питер, 2014. –390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bC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32"/>
        </w:rPr>
        <w:br w:type="page"/>
      </w:r>
      <w:r w:rsidRPr="00A41F1E">
        <w:rPr>
          <w:bCs/>
          <w:kern w:val="32"/>
          <w:sz w:val="32"/>
          <w:szCs w:val="28"/>
        </w:rPr>
        <w:lastRenderedPageBreak/>
        <w:t>Контроль и оценка результатов освоения дисциплины</w:t>
      </w:r>
    </w:p>
    <w:p w:rsidR="00A41F1E" w:rsidRPr="00A41F1E" w:rsidRDefault="00A41F1E" w:rsidP="00A41F1E">
      <w:pPr>
        <w:spacing w:line="360" w:lineRule="auto"/>
        <w:ind w:left="644" w:firstLine="207"/>
        <w:contextualSpacing/>
      </w:pPr>
    </w:p>
    <w:bookmarkEnd w:id="1"/>
    <w:p w:rsidR="00A41F1E" w:rsidRPr="00A41F1E" w:rsidRDefault="00A41F1E" w:rsidP="00A41F1E">
      <w:pPr>
        <w:spacing w:line="360" w:lineRule="auto"/>
        <w:ind w:firstLine="709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A41F1E" w:rsidRPr="00A41F1E" w:rsidTr="00383892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41F1E" w:rsidRPr="00A41F1E" w:rsidTr="00383892"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1.1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2.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2.1.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3.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3.1.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4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4.1  Тема 4.2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5.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5.1  Тема 5.2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5.3  Тема 5.4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5.5. Тема 5.6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5.7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 xml:space="preserve">Устный опрос, практические работы, </w:t>
            </w:r>
          </w:p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>результаты экзаменационной работы</w:t>
            </w:r>
          </w:p>
          <w:p w:rsidR="00A41F1E" w:rsidRPr="00A41F1E" w:rsidRDefault="00A41F1E" w:rsidP="00A41F1E">
            <w:pPr>
              <w:rPr>
                <w:bCs/>
              </w:rPr>
            </w:pPr>
          </w:p>
        </w:tc>
      </w:tr>
      <w:tr w:rsidR="00A41F1E" w:rsidRPr="00A41F1E" w:rsidTr="00383892">
        <w:trPr>
          <w:trHeight w:val="896"/>
        </w:trPr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</w:p>
        </w:tc>
      </w:tr>
    </w:tbl>
    <w:p w:rsidR="00A41F1E" w:rsidRPr="00A41F1E" w:rsidRDefault="00A41F1E" w:rsidP="00A41F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B3034" w:rsidRPr="00A41F1E" w:rsidRDefault="000B3034" w:rsidP="00A41F1E"/>
    <w:sectPr w:rsidR="000B3034" w:rsidRPr="00A41F1E" w:rsidSect="00C804DA">
      <w:footerReference w:type="even" r:id="rId11"/>
      <w:footerReference w:type="default" r:id="rId12"/>
      <w:foot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496" w:rsidRDefault="00084496">
      <w:r>
        <w:separator/>
      </w:r>
    </w:p>
  </w:endnote>
  <w:endnote w:type="continuationSeparator" w:id="0">
    <w:p w:rsidR="00084496" w:rsidRDefault="0008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892" w:rsidRDefault="00383892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83892" w:rsidRDefault="00383892" w:rsidP="00B86AF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892" w:rsidRDefault="0038389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C246D5">
      <w:rPr>
        <w:noProof/>
      </w:rPr>
      <w:t>15</w:t>
    </w:r>
    <w:r>
      <w:fldChar w:fldCharType="end"/>
    </w:r>
  </w:p>
  <w:p w:rsidR="00383892" w:rsidRDefault="00383892" w:rsidP="00B86AF0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892" w:rsidRDefault="00383892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83892" w:rsidRDefault="00383892" w:rsidP="00B86AF0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892" w:rsidRDefault="0038389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C246D5">
      <w:rPr>
        <w:noProof/>
      </w:rPr>
      <w:t>18</w:t>
    </w:r>
    <w:r>
      <w:fldChar w:fldCharType="end"/>
    </w:r>
  </w:p>
  <w:p w:rsidR="00383892" w:rsidRDefault="00383892" w:rsidP="00B86AF0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892" w:rsidRDefault="00383892" w:rsidP="00A73AB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496" w:rsidRDefault="00084496">
      <w:r>
        <w:separator/>
      </w:r>
    </w:p>
  </w:footnote>
  <w:footnote w:type="continuationSeparator" w:id="0">
    <w:p w:rsidR="00084496" w:rsidRDefault="00084496">
      <w:r>
        <w:continuationSeparator/>
      </w:r>
    </w:p>
  </w:footnote>
  <w:footnote w:id="1">
    <w:p w:rsidR="00383892" w:rsidRDefault="00383892" w:rsidP="00A41F1E">
      <w:pPr>
        <w:pStyle w:val="11"/>
      </w:pPr>
      <w:r>
        <w:rPr>
          <w:rStyle w:val="af4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892" w:rsidRDefault="00383892">
    <w:pPr>
      <w:pStyle w:val="a4"/>
      <w:jc w:val="center"/>
    </w:pPr>
  </w:p>
  <w:p w:rsidR="00383892" w:rsidRDefault="003838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03DA"/>
    <w:multiLevelType w:val="hybridMultilevel"/>
    <w:tmpl w:val="2460F3AE"/>
    <w:lvl w:ilvl="0" w:tplc="E3D4F6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750A8FB2"/>
    <w:lvl w:ilvl="0" w:tplc="3F6225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618B8"/>
    <w:multiLevelType w:val="multilevel"/>
    <w:tmpl w:val="AE241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204368A8"/>
    <w:multiLevelType w:val="singleLevel"/>
    <w:tmpl w:val="BBCC03E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1DC2C61"/>
    <w:multiLevelType w:val="hybridMultilevel"/>
    <w:tmpl w:val="846A3E64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705AB8"/>
    <w:multiLevelType w:val="hybridMultilevel"/>
    <w:tmpl w:val="B71C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95414"/>
    <w:multiLevelType w:val="singleLevel"/>
    <w:tmpl w:val="BBCC03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9FB68C5"/>
    <w:multiLevelType w:val="singleLevel"/>
    <w:tmpl w:val="BBCC03E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0367D16"/>
    <w:multiLevelType w:val="hybridMultilevel"/>
    <w:tmpl w:val="9692E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405672"/>
    <w:multiLevelType w:val="hybridMultilevel"/>
    <w:tmpl w:val="4248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05306"/>
    <w:multiLevelType w:val="hybridMultilevel"/>
    <w:tmpl w:val="0BFE5A3E"/>
    <w:lvl w:ilvl="0" w:tplc="FDA0B1B2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7D306BE"/>
    <w:multiLevelType w:val="hybridMultilevel"/>
    <w:tmpl w:val="AB8C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111DEC"/>
    <w:multiLevelType w:val="hybridMultilevel"/>
    <w:tmpl w:val="5E4855EE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E4431"/>
    <w:multiLevelType w:val="hybridMultilevel"/>
    <w:tmpl w:val="BE2AC666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B2054"/>
    <w:multiLevelType w:val="hybridMultilevel"/>
    <w:tmpl w:val="E976FF98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C6147"/>
    <w:multiLevelType w:val="hybridMultilevel"/>
    <w:tmpl w:val="7424F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821354"/>
    <w:multiLevelType w:val="hybridMultilevel"/>
    <w:tmpl w:val="63D6A0E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9"/>
  </w:num>
  <w:num w:numId="5">
    <w:abstractNumId w:val="13"/>
  </w:num>
  <w:num w:numId="6">
    <w:abstractNumId w:val="10"/>
  </w:num>
  <w:num w:numId="7">
    <w:abstractNumId w:val="2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8"/>
  </w:num>
  <w:num w:numId="13">
    <w:abstractNumId w:val="22"/>
  </w:num>
  <w:num w:numId="14">
    <w:abstractNumId w:val="7"/>
  </w:num>
  <w:num w:numId="15">
    <w:abstractNumId w:val="18"/>
  </w:num>
  <w:num w:numId="16">
    <w:abstractNumId w:val="20"/>
  </w:num>
  <w:num w:numId="17">
    <w:abstractNumId w:val="17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  <w:num w:numId="22">
    <w:abstractNumId w:val="1"/>
  </w:num>
  <w:num w:numId="23">
    <w:abstractNumId w:val="14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32"/>
    <w:rsid w:val="0000436D"/>
    <w:rsid w:val="00017888"/>
    <w:rsid w:val="000202B7"/>
    <w:rsid w:val="00025149"/>
    <w:rsid w:val="00027454"/>
    <w:rsid w:val="0004363C"/>
    <w:rsid w:val="00046301"/>
    <w:rsid w:val="00053507"/>
    <w:rsid w:val="00054EE2"/>
    <w:rsid w:val="00060646"/>
    <w:rsid w:val="000615DA"/>
    <w:rsid w:val="00063AEA"/>
    <w:rsid w:val="00071ADB"/>
    <w:rsid w:val="000778F8"/>
    <w:rsid w:val="0008006E"/>
    <w:rsid w:val="00084496"/>
    <w:rsid w:val="00092149"/>
    <w:rsid w:val="0009276D"/>
    <w:rsid w:val="00094C4F"/>
    <w:rsid w:val="00097E49"/>
    <w:rsid w:val="000A6693"/>
    <w:rsid w:val="000B25CA"/>
    <w:rsid w:val="000B3034"/>
    <w:rsid w:val="000B4DD1"/>
    <w:rsid w:val="000C7654"/>
    <w:rsid w:val="000D5420"/>
    <w:rsid w:val="000D5F55"/>
    <w:rsid w:val="000E268B"/>
    <w:rsid w:val="000E335D"/>
    <w:rsid w:val="00106750"/>
    <w:rsid w:val="00106D6A"/>
    <w:rsid w:val="001119AB"/>
    <w:rsid w:val="00135EBE"/>
    <w:rsid w:val="001502D7"/>
    <w:rsid w:val="00161C9B"/>
    <w:rsid w:val="00162F98"/>
    <w:rsid w:val="00175DB8"/>
    <w:rsid w:val="00187E35"/>
    <w:rsid w:val="001A66C7"/>
    <w:rsid w:val="001B73A0"/>
    <w:rsid w:val="001C3260"/>
    <w:rsid w:val="001C5E9C"/>
    <w:rsid w:val="001D6E85"/>
    <w:rsid w:val="001E1DF6"/>
    <w:rsid w:val="001E38EC"/>
    <w:rsid w:val="001F598F"/>
    <w:rsid w:val="0021011F"/>
    <w:rsid w:val="00210976"/>
    <w:rsid w:val="00250D28"/>
    <w:rsid w:val="00257CFB"/>
    <w:rsid w:val="0026173D"/>
    <w:rsid w:val="00266893"/>
    <w:rsid w:val="00274FFA"/>
    <w:rsid w:val="00282C5C"/>
    <w:rsid w:val="00290DC5"/>
    <w:rsid w:val="002B3C56"/>
    <w:rsid w:val="002C321E"/>
    <w:rsid w:val="002D2B6A"/>
    <w:rsid w:val="002D2FB7"/>
    <w:rsid w:val="002D4B9C"/>
    <w:rsid w:val="002D52E1"/>
    <w:rsid w:val="002E0ED1"/>
    <w:rsid w:val="002E6D61"/>
    <w:rsid w:val="002F0EEC"/>
    <w:rsid w:val="002F7B83"/>
    <w:rsid w:val="0030285B"/>
    <w:rsid w:val="003047BE"/>
    <w:rsid w:val="00304BA4"/>
    <w:rsid w:val="00310623"/>
    <w:rsid w:val="00316A80"/>
    <w:rsid w:val="00316D62"/>
    <w:rsid w:val="00324D8B"/>
    <w:rsid w:val="00343E68"/>
    <w:rsid w:val="00345EC8"/>
    <w:rsid w:val="00350476"/>
    <w:rsid w:val="0036302E"/>
    <w:rsid w:val="00365F0A"/>
    <w:rsid w:val="00383892"/>
    <w:rsid w:val="00384D47"/>
    <w:rsid w:val="00387D9D"/>
    <w:rsid w:val="00391431"/>
    <w:rsid w:val="00391C96"/>
    <w:rsid w:val="00394D7B"/>
    <w:rsid w:val="003A530D"/>
    <w:rsid w:val="003C3A98"/>
    <w:rsid w:val="003C3A9D"/>
    <w:rsid w:val="003D57E5"/>
    <w:rsid w:val="003D6707"/>
    <w:rsid w:val="003D773E"/>
    <w:rsid w:val="003E22F8"/>
    <w:rsid w:val="003F040A"/>
    <w:rsid w:val="003F2532"/>
    <w:rsid w:val="003F485C"/>
    <w:rsid w:val="0042108B"/>
    <w:rsid w:val="00422C0A"/>
    <w:rsid w:val="00426049"/>
    <w:rsid w:val="0043085E"/>
    <w:rsid w:val="0043347E"/>
    <w:rsid w:val="004457DC"/>
    <w:rsid w:val="004551B2"/>
    <w:rsid w:val="00455A25"/>
    <w:rsid w:val="004669DA"/>
    <w:rsid w:val="00476DE7"/>
    <w:rsid w:val="004811C1"/>
    <w:rsid w:val="0048153C"/>
    <w:rsid w:val="004858BF"/>
    <w:rsid w:val="00496997"/>
    <w:rsid w:val="004B2092"/>
    <w:rsid w:val="004C0A36"/>
    <w:rsid w:val="004C23A6"/>
    <w:rsid w:val="004C566F"/>
    <w:rsid w:val="004D0506"/>
    <w:rsid w:val="004D1A0F"/>
    <w:rsid w:val="004E70C8"/>
    <w:rsid w:val="0050141B"/>
    <w:rsid w:val="00503CBD"/>
    <w:rsid w:val="0050582C"/>
    <w:rsid w:val="00505C2B"/>
    <w:rsid w:val="00507A0A"/>
    <w:rsid w:val="00514006"/>
    <w:rsid w:val="00531CDE"/>
    <w:rsid w:val="00532E3A"/>
    <w:rsid w:val="00540F49"/>
    <w:rsid w:val="00543D2C"/>
    <w:rsid w:val="00567436"/>
    <w:rsid w:val="00572EB5"/>
    <w:rsid w:val="00582D13"/>
    <w:rsid w:val="00591B69"/>
    <w:rsid w:val="00593415"/>
    <w:rsid w:val="005A6BC5"/>
    <w:rsid w:val="005C01EE"/>
    <w:rsid w:val="005C0437"/>
    <w:rsid w:val="005C3DFD"/>
    <w:rsid w:val="005D037B"/>
    <w:rsid w:val="005D246B"/>
    <w:rsid w:val="005E3A6B"/>
    <w:rsid w:val="005E5934"/>
    <w:rsid w:val="005F1F12"/>
    <w:rsid w:val="005F2EAA"/>
    <w:rsid w:val="005F3EE9"/>
    <w:rsid w:val="006048FE"/>
    <w:rsid w:val="0060604E"/>
    <w:rsid w:val="00607F38"/>
    <w:rsid w:val="006162CC"/>
    <w:rsid w:val="00616A49"/>
    <w:rsid w:val="00620EE3"/>
    <w:rsid w:val="00631643"/>
    <w:rsid w:val="00651A50"/>
    <w:rsid w:val="006610F5"/>
    <w:rsid w:val="006672E1"/>
    <w:rsid w:val="006839D6"/>
    <w:rsid w:val="006840D8"/>
    <w:rsid w:val="006975C0"/>
    <w:rsid w:val="006B1C51"/>
    <w:rsid w:val="006E142D"/>
    <w:rsid w:val="006E1A3F"/>
    <w:rsid w:val="006E1A78"/>
    <w:rsid w:val="006E235C"/>
    <w:rsid w:val="006E7B9B"/>
    <w:rsid w:val="007023EE"/>
    <w:rsid w:val="00704759"/>
    <w:rsid w:val="007112EF"/>
    <w:rsid w:val="007173B9"/>
    <w:rsid w:val="007207C7"/>
    <w:rsid w:val="00724080"/>
    <w:rsid w:val="00725A53"/>
    <w:rsid w:val="00730D4E"/>
    <w:rsid w:val="00744718"/>
    <w:rsid w:val="0075548B"/>
    <w:rsid w:val="00757DE7"/>
    <w:rsid w:val="0076306D"/>
    <w:rsid w:val="00766710"/>
    <w:rsid w:val="00777523"/>
    <w:rsid w:val="00780842"/>
    <w:rsid w:val="0079131F"/>
    <w:rsid w:val="007A373B"/>
    <w:rsid w:val="007A3944"/>
    <w:rsid w:val="007C4D15"/>
    <w:rsid w:val="007D55CE"/>
    <w:rsid w:val="007E7393"/>
    <w:rsid w:val="00800523"/>
    <w:rsid w:val="00803B41"/>
    <w:rsid w:val="008116E9"/>
    <w:rsid w:val="00836D1D"/>
    <w:rsid w:val="00850560"/>
    <w:rsid w:val="00852720"/>
    <w:rsid w:val="00852B90"/>
    <w:rsid w:val="00862679"/>
    <w:rsid w:val="0086555B"/>
    <w:rsid w:val="00866A26"/>
    <w:rsid w:val="00883DEB"/>
    <w:rsid w:val="008850DB"/>
    <w:rsid w:val="00887C0A"/>
    <w:rsid w:val="008A08F6"/>
    <w:rsid w:val="008A2C57"/>
    <w:rsid w:val="008B03E4"/>
    <w:rsid w:val="008B1F90"/>
    <w:rsid w:val="008B26DC"/>
    <w:rsid w:val="008C4F8E"/>
    <w:rsid w:val="008C6653"/>
    <w:rsid w:val="008D2BC6"/>
    <w:rsid w:val="008D35AB"/>
    <w:rsid w:val="008D6CAD"/>
    <w:rsid w:val="008E7AEE"/>
    <w:rsid w:val="0092540B"/>
    <w:rsid w:val="00933A2E"/>
    <w:rsid w:val="009347BB"/>
    <w:rsid w:val="00941F63"/>
    <w:rsid w:val="00946CF8"/>
    <w:rsid w:val="0095746B"/>
    <w:rsid w:val="00957EB9"/>
    <w:rsid w:val="009637DF"/>
    <w:rsid w:val="00970E5F"/>
    <w:rsid w:val="009A06FA"/>
    <w:rsid w:val="009A08FE"/>
    <w:rsid w:val="009B670D"/>
    <w:rsid w:val="009B7037"/>
    <w:rsid w:val="009C449A"/>
    <w:rsid w:val="009D45C6"/>
    <w:rsid w:val="009D48B4"/>
    <w:rsid w:val="009D665F"/>
    <w:rsid w:val="00A00BFF"/>
    <w:rsid w:val="00A07AF3"/>
    <w:rsid w:val="00A10304"/>
    <w:rsid w:val="00A138FE"/>
    <w:rsid w:val="00A3490E"/>
    <w:rsid w:val="00A34C51"/>
    <w:rsid w:val="00A37410"/>
    <w:rsid w:val="00A41F1E"/>
    <w:rsid w:val="00A47368"/>
    <w:rsid w:val="00A5296F"/>
    <w:rsid w:val="00A52B51"/>
    <w:rsid w:val="00A5330A"/>
    <w:rsid w:val="00A54FE6"/>
    <w:rsid w:val="00A57078"/>
    <w:rsid w:val="00A60ACF"/>
    <w:rsid w:val="00A634E9"/>
    <w:rsid w:val="00A66EF8"/>
    <w:rsid w:val="00A70432"/>
    <w:rsid w:val="00A736CC"/>
    <w:rsid w:val="00A73AB0"/>
    <w:rsid w:val="00A82FBF"/>
    <w:rsid w:val="00A845DA"/>
    <w:rsid w:val="00A876AE"/>
    <w:rsid w:val="00A90825"/>
    <w:rsid w:val="00A92D25"/>
    <w:rsid w:val="00AD1F81"/>
    <w:rsid w:val="00AF276B"/>
    <w:rsid w:val="00AF381B"/>
    <w:rsid w:val="00B01239"/>
    <w:rsid w:val="00B0160D"/>
    <w:rsid w:val="00B05BDD"/>
    <w:rsid w:val="00B10EE3"/>
    <w:rsid w:val="00B309A9"/>
    <w:rsid w:val="00B439D7"/>
    <w:rsid w:val="00B61B7B"/>
    <w:rsid w:val="00B61E6E"/>
    <w:rsid w:val="00B637AD"/>
    <w:rsid w:val="00B72CE2"/>
    <w:rsid w:val="00B85A5B"/>
    <w:rsid w:val="00B86AF0"/>
    <w:rsid w:val="00BD484E"/>
    <w:rsid w:val="00BE689E"/>
    <w:rsid w:val="00C15F68"/>
    <w:rsid w:val="00C246D5"/>
    <w:rsid w:val="00C2631B"/>
    <w:rsid w:val="00C31F02"/>
    <w:rsid w:val="00C3404D"/>
    <w:rsid w:val="00C41092"/>
    <w:rsid w:val="00C51118"/>
    <w:rsid w:val="00C52E44"/>
    <w:rsid w:val="00C57CF7"/>
    <w:rsid w:val="00C7075B"/>
    <w:rsid w:val="00C72BD9"/>
    <w:rsid w:val="00C7556A"/>
    <w:rsid w:val="00C777FA"/>
    <w:rsid w:val="00C77BC1"/>
    <w:rsid w:val="00C804DA"/>
    <w:rsid w:val="00C92BB3"/>
    <w:rsid w:val="00CA00DE"/>
    <w:rsid w:val="00CA5E3E"/>
    <w:rsid w:val="00CB26CF"/>
    <w:rsid w:val="00CB3237"/>
    <w:rsid w:val="00CC2209"/>
    <w:rsid w:val="00CC5B7D"/>
    <w:rsid w:val="00CD4B3C"/>
    <w:rsid w:val="00CD4C15"/>
    <w:rsid w:val="00CD74C1"/>
    <w:rsid w:val="00CE5E17"/>
    <w:rsid w:val="00CE6D8C"/>
    <w:rsid w:val="00CF179D"/>
    <w:rsid w:val="00D10561"/>
    <w:rsid w:val="00D4289A"/>
    <w:rsid w:val="00D616E0"/>
    <w:rsid w:val="00D61727"/>
    <w:rsid w:val="00D64891"/>
    <w:rsid w:val="00D65856"/>
    <w:rsid w:val="00D71AA3"/>
    <w:rsid w:val="00D726EB"/>
    <w:rsid w:val="00D804E2"/>
    <w:rsid w:val="00D8436A"/>
    <w:rsid w:val="00D961F6"/>
    <w:rsid w:val="00DB28CE"/>
    <w:rsid w:val="00DB4A15"/>
    <w:rsid w:val="00DB68FA"/>
    <w:rsid w:val="00DC4686"/>
    <w:rsid w:val="00DC6CA7"/>
    <w:rsid w:val="00DD3AD7"/>
    <w:rsid w:val="00DD6636"/>
    <w:rsid w:val="00DE2F1F"/>
    <w:rsid w:val="00DF0BF3"/>
    <w:rsid w:val="00E02372"/>
    <w:rsid w:val="00E0286E"/>
    <w:rsid w:val="00E07352"/>
    <w:rsid w:val="00E214DE"/>
    <w:rsid w:val="00E4120D"/>
    <w:rsid w:val="00E517A4"/>
    <w:rsid w:val="00E55370"/>
    <w:rsid w:val="00E57A64"/>
    <w:rsid w:val="00E633CE"/>
    <w:rsid w:val="00E63420"/>
    <w:rsid w:val="00E64C97"/>
    <w:rsid w:val="00EA1DF4"/>
    <w:rsid w:val="00EA4663"/>
    <w:rsid w:val="00EB7F6B"/>
    <w:rsid w:val="00EE600A"/>
    <w:rsid w:val="00EE6D9A"/>
    <w:rsid w:val="00EF29DD"/>
    <w:rsid w:val="00F1628F"/>
    <w:rsid w:val="00F30E99"/>
    <w:rsid w:val="00F52FBE"/>
    <w:rsid w:val="00F62983"/>
    <w:rsid w:val="00F63E67"/>
    <w:rsid w:val="00F71C93"/>
    <w:rsid w:val="00F72D68"/>
    <w:rsid w:val="00F83CEC"/>
    <w:rsid w:val="00F9761D"/>
    <w:rsid w:val="00FA099B"/>
    <w:rsid w:val="00FA3034"/>
    <w:rsid w:val="00FB3A34"/>
    <w:rsid w:val="00FC7358"/>
    <w:rsid w:val="00FD3ECC"/>
    <w:rsid w:val="00FE0C3E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A46C79-1525-41DC-9EB6-389406E6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ED5F7-486A-4A3F-8BEB-23234B20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3030</Words>
  <Characters>17272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</vt:lpstr>
    </vt:vector>
  </TitlesOfParts>
  <Company/>
  <LinksUpToDate>false</LinksUpToDate>
  <CharactersWithSpaces>20262</CharactersWithSpaces>
  <SharedDoc>false</SharedDoc>
  <HLinks>
    <vt:vector size="24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http://access.my-stady.info/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http://www.planetaexcel.ru/</vt:lpwstr>
      </vt:variant>
      <vt:variant>
        <vt:lpwstr/>
      </vt:variant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</dc:title>
  <dc:subject/>
  <dc:creator>Семенова</dc:creator>
  <cp:keywords/>
  <cp:lastModifiedBy>123</cp:lastModifiedBy>
  <cp:revision>12</cp:revision>
  <cp:lastPrinted>2018-11-05T18:20:00Z</cp:lastPrinted>
  <dcterms:created xsi:type="dcterms:W3CDTF">2021-09-28T05:50:00Z</dcterms:created>
  <dcterms:modified xsi:type="dcterms:W3CDTF">2023-06-19T10:32:00Z</dcterms:modified>
</cp:coreProperties>
</file>